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C9C" w:rsidRPr="00FB7FE1" w:rsidRDefault="00794C9C" w:rsidP="00794C9C">
      <w:pPr>
        <w:jc w:val="both"/>
        <w:rPr>
          <w:b/>
          <w:sz w:val="32"/>
          <w:szCs w:val="32"/>
        </w:rPr>
      </w:pPr>
      <w:r w:rsidRPr="00FB7FE1">
        <w:rPr>
          <w:b/>
          <w:sz w:val="32"/>
          <w:szCs w:val="32"/>
        </w:rPr>
        <w:t xml:space="preserve">Вопросы к экзамену </w:t>
      </w:r>
      <w:r w:rsidRPr="00FB7FE1">
        <w:rPr>
          <w:rFonts w:ascii="Times New Roman" w:hAnsi="Times New Roman"/>
          <w:b/>
          <w:sz w:val="32"/>
          <w:szCs w:val="32"/>
        </w:rPr>
        <w:t>по дисциплине</w:t>
      </w:r>
      <w:r w:rsidRPr="00FB7FE1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FB7FE1">
        <w:rPr>
          <w:rFonts w:ascii="Times New Roman" w:hAnsi="Times New Roman"/>
          <w:b/>
          <w:sz w:val="32"/>
          <w:szCs w:val="32"/>
        </w:rPr>
        <w:t>«</w:t>
      </w:r>
      <w:r w:rsidRPr="00FB7FE1">
        <w:rPr>
          <w:rFonts w:ascii="Times New Roman" w:hAnsi="Times New Roman"/>
          <w:b/>
          <w:color w:val="1A1A1A"/>
          <w:sz w:val="32"/>
          <w:szCs w:val="32"/>
          <w:u w:val="single"/>
        </w:rPr>
        <w:t>Общая психология</w:t>
      </w:r>
      <w:r w:rsidRPr="00FB7FE1">
        <w:rPr>
          <w:rFonts w:ascii="Times New Roman" w:hAnsi="Times New Roman"/>
          <w:b/>
          <w:sz w:val="32"/>
          <w:szCs w:val="32"/>
        </w:rPr>
        <w:t xml:space="preserve">» </w:t>
      </w:r>
    </w:p>
    <w:p w:rsidR="00794C9C" w:rsidRPr="00FB7FE1" w:rsidRDefault="00794C9C" w:rsidP="00794C9C">
      <w:pPr>
        <w:pStyle w:val="a3"/>
        <w:rPr>
          <w:rFonts w:ascii="Times New Roman" w:hAnsi="Times New Roman"/>
          <w:b/>
          <w:sz w:val="32"/>
          <w:szCs w:val="32"/>
        </w:rPr>
      </w:pPr>
    </w:p>
    <w:p w:rsidR="00794C9C" w:rsidRDefault="00794C9C" w:rsidP="00794C9C">
      <w:pPr>
        <w:jc w:val="both"/>
        <w:rPr>
          <w:rFonts w:ascii="Times New Roman" w:hAnsi="Times New Roman"/>
        </w:rPr>
      </w:pP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Психология как гуманитарная и естественная наука.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Житейские и научные психологические знания.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Психология как наука о психике и психических явлениях.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Общее представление о методах научного исследования.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Основные группы психологических методов: объективные и субъективные.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Основные типы психологических тестов.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История создания тестов.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Эксперимент в психологии.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Предмет и задачи психологии.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Историческое развитие психологии.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Этапы в становлении предмета психологии: душа как предмет исследования, переход к изучению сознания, "психология сознания".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Представления о психическом в конце XX- начале XXI вв.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Психофизическая проблема.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Задачи и функции современной психологии.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Классификация психологических наук.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Место и роль общей психологии в структуре психологических наук.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Психика как свойство высокоорганизованной живой материи.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Природа и механизмы психических явлений.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Поведение как процесс приспособления к условиям внешней среды.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Сознание как высший уровень психического отражения.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Общие проблемы происхождения психики человека.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Развитие психики животных.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Сознание как высший уровень психического отражения и высший уровень саморегуляции.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Активность и интенциональность – основные характеристики сознания.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Противоборство «биологического» и «идеального» подходов к решению проблемы происхождения сознания человека.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 высших психических функциях в концепции Л.С.Выготского.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Возрастная классификация А.Н.Леонтьева и Б.Г.Ананьева.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Деятельность как способ существования человека.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Особенности психологического изучения деятельности. Действие.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 предметности, продукте, цели и результате деятельности.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Этапы формирования мотивов деятельности. Интериоризация.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Стороны деятельности.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общения.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Роль общения в жизни людей.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Виды общения: деловое, ролевое, личностно-ориентированное.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Вербальные и невербальные средства общения.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Межличностные отношения и общение.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Общение как обмен информацией.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Общение как взаимодействие.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Восприятие и понимание людьми друг друга в общении.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 темпераменте как о динамической стороне поведения.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Свойства нервной системы как физиологическая основа темперамента.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Свойства темперамента.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Типология темпераментов, их психологическая характеристика.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 характере как о совокупности устойчивых индивидуальных особенностей личности.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lastRenderedPageBreak/>
        <w:t xml:space="preserve">Понятие об акцентуации черт характера.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Отличия темперамента от характера.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«Маскировка» темперамента возрастом, характером, мотивами.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Понятие о способностях.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Соотношение между задатками и способностями.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Виды способностей.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Общие и специальные способности.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Понятия одаренности и таланта.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 xml:space="preserve">Факторы, способствующие развитию способностей. </w:t>
      </w:r>
    </w:p>
    <w:p w:rsidR="00794C9C" w:rsidRPr="00A862C6" w:rsidRDefault="00794C9C" w:rsidP="00794C9C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</w:rPr>
      </w:pPr>
      <w:r w:rsidRPr="00A862C6">
        <w:rPr>
          <w:rFonts w:ascii="Times New Roman" w:hAnsi="Times New Roman"/>
        </w:rPr>
        <w:t>Вопросы диагностики способностей.</w:t>
      </w:r>
    </w:p>
    <w:p w:rsidR="00794C9C" w:rsidRPr="001D0E29" w:rsidRDefault="00794C9C" w:rsidP="00794C9C">
      <w:pPr>
        <w:tabs>
          <w:tab w:val="left" w:pos="284"/>
          <w:tab w:val="left" w:pos="426"/>
          <w:tab w:val="left" w:pos="851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794C9C" w:rsidRPr="001D0E29" w:rsidRDefault="00794C9C" w:rsidP="00794C9C">
      <w:pPr>
        <w:ind w:firstLine="709"/>
        <w:jc w:val="both"/>
        <w:rPr>
          <w:rFonts w:ascii="Times New Roman" w:hAnsi="Times New Roman" w:cs="Times New Roman"/>
          <w:b/>
        </w:rPr>
      </w:pPr>
      <w:r w:rsidRPr="001D0E29">
        <w:rPr>
          <w:rFonts w:ascii="Times New Roman" w:hAnsi="Times New Roman" w:cs="Times New Roman"/>
          <w:b/>
        </w:rPr>
        <w:t>Информационно- методологическое обеспечение</w:t>
      </w:r>
      <w:r>
        <w:rPr>
          <w:rFonts w:ascii="Times New Roman" w:hAnsi="Times New Roman" w:cs="Times New Roman"/>
          <w:b/>
        </w:rPr>
        <w:t>:</w:t>
      </w:r>
    </w:p>
    <w:p w:rsidR="00794C9C" w:rsidRDefault="00794C9C" w:rsidP="00794C9C">
      <w:pPr>
        <w:pStyle w:val="a4"/>
        <w:widowControl w:val="0"/>
        <w:ind w:firstLine="567"/>
        <w:rPr>
          <w:b/>
          <w:sz w:val="24"/>
        </w:rPr>
      </w:pPr>
    </w:p>
    <w:p w:rsidR="00794C9C" w:rsidRPr="00FB7FE1" w:rsidRDefault="00794C9C" w:rsidP="00794C9C">
      <w:pPr>
        <w:pStyle w:val="a4"/>
        <w:widowControl w:val="0"/>
        <w:ind w:firstLine="567"/>
        <w:rPr>
          <w:b/>
          <w:sz w:val="32"/>
          <w:szCs w:val="32"/>
        </w:rPr>
      </w:pPr>
      <w:r w:rsidRPr="00FB7FE1">
        <w:rPr>
          <w:b/>
          <w:sz w:val="32"/>
          <w:szCs w:val="32"/>
        </w:rPr>
        <w:t>Основная литература.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 xml:space="preserve">1. Маклаков А.Г. Общая психология. СПб.: Питер, 2009. 583 с. 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2. Мещеряков Б.Г. Психология. Тематический словарь. СПб: ПРАЙМ-ЕВРОЗНАК, 2007. 439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 xml:space="preserve">3. </w:t>
      </w:r>
      <w:r>
        <w:rPr>
          <w:rFonts w:ascii="Times New Roman" w:eastAsia="Calibri" w:hAnsi="Times New Roman" w:cs="Times New Roman"/>
          <w:iCs/>
          <w:lang w:eastAsia="en-US"/>
        </w:rPr>
        <w:t>Асмолов А.Г. Психология личности: культурно-историческое понимание развития человека / Александр Асмолов. – 3-е изд., испр. и доп. – М.: Смысл: Издательский центр «Академия», 2007.- 528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4. Психология. Учебник для гуманитарных вузов /Под общей ред. В.Н.Дружинина. СПб.: Питер, 2016. 656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5. Абдурахманов Р.И. Введение в общую психологию и психотерапию. – М.: Моск. психол.-соц. Ин-т, 2013 – 304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6. Выготский Л.С. Психология. – М.: ЭКСМО-ПРЕСС, АПРЕЛЬ-ПРЕСС, 2000 – 1008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7. Глейтман Генри Основы психологии – СПб.: Речь, 2011.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8. Горбатенко А.С. Общая и прикладная психология. Курс лекций / Под ред. А.В. Сидоренкова. – Ростов-на-Дону, Феникс, 2012 – 352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9. Еникеев М.И. Общая, социальная и юридическая психология. Учеб. для вузов – М., СПб., Н. Новгород, Ростов-на-Дону, Екатеринбург, Самара, Киев, Харьков, Минск: Питер, 2013 – 752 с.</w:t>
      </w:r>
    </w:p>
    <w:p w:rsidR="00794C9C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10. Колесов Д.В. Введение в общую психологию Учеб. пособие / Гл. ред. Д.И. Фельдштейн – М., Воронеж: МПСТ, МОДЭК, 2012 – 736 с.</w:t>
      </w:r>
    </w:p>
    <w:p w:rsidR="00794C9C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>
        <w:rPr>
          <w:rFonts w:ascii="Times New Roman" w:eastAsia="Calibri" w:hAnsi="Times New Roman" w:cs="Times New Roman"/>
          <w:iCs/>
          <w:lang w:eastAsia="en-US"/>
        </w:rPr>
        <w:t>11. Леонтьев Д.А. Психология смысла: природа, строение и дигамика смысловой реальности.- 3-е изд., доп. – М.: Смысл, 2007. – 511 с.</w:t>
      </w:r>
    </w:p>
    <w:p w:rsidR="00794C9C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>
        <w:rPr>
          <w:rFonts w:ascii="Times New Roman" w:eastAsia="Calibri" w:hAnsi="Times New Roman" w:cs="Times New Roman"/>
          <w:iCs/>
          <w:lang w:eastAsia="en-US"/>
        </w:rPr>
        <w:t>12. Хок Р. 40 исследований, которые потрясли психологию / Роджер Р. Хок.-  СПб.: Прайм-ЕВРОЗНАК, 2006. – 509</w:t>
      </w:r>
    </w:p>
    <w:p w:rsidR="00794C9C" w:rsidRPr="00C320AA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Cs/>
          <w:lang w:eastAsia="en-US"/>
        </w:rPr>
        <w:t xml:space="preserve">13. </w:t>
      </w:r>
      <w:r w:rsidRPr="00C320AA">
        <w:rPr>
          <w:rFonts w:ascii="Times New Roman" w:hAnsi="Times New Roman" w:cs="Times New Roman"/>
        </w:rPr>
        <w:t>Абакумова И.В. Обучение и смысл: смыслообразование в учебном процессе (Психолого-дидактический подход) [Текст] / И.В. Абакумова. Ростов-на-Дону: Изд-во Рост. Ун-та, 2003. 480 с.</w:t>
      </w:r>
    </w:p>
    <w:p w:rsidR="00794C9C" w:rsidRPr="00C320AA" w:rsidRDefault="00794C9C" w:rsidP="00794C9C">
      <w:pPr>
        <w:tabs>
          <w:tab w:val="left" w:pos="0"/>
        </w:tabs>
        <w:spacing w:after="200"/>
        <w:jc w:val="both"/>
      </w:pPr>
      <w:r w:rsidRPr="00C320AA">
        <w:rPr>
          <w:rFonts w:ascii="Times New Roman" w:hAnsi="Times New Roman" w:cs="Times New Roman"/>
        </w:rPr>
        <w:tab/>
        <w:t xml:space="preserve">14. </w:t>
      </w:r>
      <w:r w:rsidRPr="00C320AA">
        <w:t xml:space="preserve">Абакумова И.В., Ермаков П.Н. Смыслодидактика [Текст]: учебник для магистров психологии и педагогики / И.В. Абакумова. М.: Изд-во «КРЕДО», 2010. 386 с. 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</w:p>
    <w:p w:rsidR="00794C9C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b/>
          <w:iCs/>
          <w:sz w:val="32"/>
          <w:szCs w:val="32"/>
          <w:lang w:eastAsia="en-US"/>
        </w:rPr>
      </w:pPr>
      <w:r w:rsidRPr="00FB7FE1">
        <w:rPr>
          <w:rFonts w:ascii="Times New Roman" w:eastAsia="Calibri" w:hAnsi="Times New Roman" w:cs="Times New Roman"/>
          <w:b/>
          <w:iCs/>
          <w:sz w:val="32"/>
          <w:szCs w:val="32"/>
          <w:lang w:eastAsia="en-US"/>
        </w:rPr>
        <w:t>Дополнительная литература:</w:t>
      </w:r>
    </w:p>
    <w:p w:rsidR="00794C9C" w:rsidRPr="00FB7FE1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b/>
          <w:iCs/>
          <w:sz w:val="32"/>
          <w:szCs w:val="32"/>
          <w:lang w:eastAsia="en-US"/>
        </w:rPr>
      </w:pP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1.​ Лурия А.Р. Лекции по общей психологии. – М., СПб., Н. Новгород, Воронеж, Ростов-на-Дону, Екатеринбург, Самара, Новосибирск, Харьков, Минск: Питер, 2004 –320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lastRenderedPageBreak/>
        <w:t>2.​ Маклаков А.Г. Общая психология Учеб. для вузов – М., СПб., Н. Новгород, Ростов-на-Дону, Екатеринбург, Самара, Киев, Харьков, Минск: Питер, 2003 –592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3.​ Нуркова В.В., Березанская Н.Б. Психология: Учебник. – М.: Высшее образование, 2005. – 484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4.​ Общая и прикладная психология. Хрестоматия. Учеб. пособие. – М., Ярославль: Рос. Психол. Общ-во, 2001 – 479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5.​ Петровский А.В. Ярошевский М.Г. История психологии: Учеб пособие. – М.: РГТУ, 1996</w:t>
      </w:r>
    </w:p>
    <w:p w:rsidR="00794C9C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A862C6">
        <w:rPr>
          <w:rFonts w:ascii="Times New Roman" w:eastAsia="Calibri" w:hAnsi="Times New Roman" w:cs="Times New Roman"/>
          <w:iCs/>
          <w:lang w:eastAsia="en-US"/>
        </w:rPr>
        <w:t>6.​ Рубинштейн С.Л. Основы общей психологии. – СПб.: Питер, 2004 – 705 с.</w:t>
      </w:r>
    </w:p>
    <w:p w:rsidR="00794C9C" w:rsidRPr="00A862C6" w:rsidRDefault="00794C9C" w:rsidP="00794C9C">
      <w:pPr>
        <w:shd w:val="solid" w:color="FFFFFF" w:fill="FFFFFF"/>
        <w:tabs>
          <w:tab w:val="left" w:pos="360"/>
          <w:tab w:val="left" w:pos="993"/>
        </w:tabs>
        <w:ind w:firstLine="567"/>
        <w:jc w:val="both"/>
        <w:rPr>
          <w:rFonts w:ascii="Times New Roman" w:eastAsia="Calibri" w:hAnsi="Times New Roman" w:cs="Times New Roman"/>
          <w:iCs/>
          <w:lang w:eastAsia="en-US"/>
        </w:rPr>
      </w:pPr>
      <w:r>
        <w:rPr>
          <w:rFonts w:ascii="Times New Roman" w:eastAsia="Calibri" w:hAnsi="Times New Roman" w:cs="Times New Roman"/>
          <w:iCs/>
          <w:lang w:eastAsia="en-US"/>
        </w:rPr>
        <w:t>7. Франкл В. Человек в поисках смысла: Сборник: Пер. с англ. и нем./Общ. ред. Л.Я. Гозман и Д.А. Леонтьев; вст. Ст. Д.А. Леонтьева. – М.: Прогресс, 1990. – 368 с.</w:t>
      </w:r>
    </w:p>
    <w:p w:rsidR="00794C9C" w:rsidRDefault="00794C9C" w:rsidP="00794C9C"/>
    <w:p w:rsidR="00794C9C" w:rsidRPr="00561D49" w:rsidRDefault="00794C9C" w:rsidP="00794C9C">
      <w:pPr>
        <w:jc w:val="center"/>
        <w:rPr>
          <w:b/>
        </w:rPr>
      </w:pPr>
      <w:r w:rsidRPr="00561D49">
        <w:rPr>
          <w:b/>
        </w:rPr>
        <w:t>интернет ресурсы:</w:t>
      </w:r>
    </w:p>
    <w:p w:rsidR="00794C9C" w:rsidRPr="006B758B" w:rsidRDefault="00794C9C" w:rsidP="00794C9C">
      <w:pPr>
        <w:rPr>
          <w:iCs/>
        </w:rPr>
      </w:pPr>
    </w:p>
    <w:p w:rsidR="00794C9C" w:rsidRPr="006B758B" w:rsidRDefault="00794C9C" w:rsidP="00794C9C">
      <w:pPr>
        <w:rPr>
          <w:iCs/>
        </w:rPr>
      </w:pPr>
      <w:r>
        <w:rPr>
          <w:iCs/>
          <w:shd w:val="clear" w:color="auto" w:fill="FFFFFF"/>
        </w:rPr>
        <w:t>1</w:t>
      </w:r>
      <w:r w:rsidRPr="006B758B">
        <w:rPr>
          <w:iCs/>
          <w:shd w:val="clear" w:color="auto" w:fill="FFFFFF"/>
        </w:rPr>
        <w:t>) Выготский Л. С. Мышление и речь. М.: Директ-Медиа, 2014. 570 с.</w:t>
      </w:r>
    </w:p>
    <w:p w:rsidR="00794C9C" w:rsidRPr="006B758B" w:rsidRDefault="00794C9C" w:rsidP="00794C9C">
      <w:pPr>
        <w:rPr>
          <w:iCs/>
        </w:rPr>
      </w:pPr>
      <w:hyperlink r:id="rId5" w:history="1">
        <w:r w:rsidRPr="006B758B">
          <w:rPr>
            <w:rStyle w:val="a6"/>
            <w:iCs/>
          </w:rPr>
          <w:t>http://biblioclub.ru/index.php?page=book&amp;id=240335</w:t>
        </w:r>
      </w:hyperlink>
    </w:p>
    <w:p w:rsidR="00794C9C" w:rsidRPr="006B758B" w:rsidRDefault="00794C9C" w:rsidP="00794C9C">
      <w:pPr>
        <w:rPr>
          <w:iCs/>
        </w:rPr>
      </w:pPr>
      <w:r>
        <w:rPr>
          <w:iCs/>
        </w:rPr>
        <w:t>2</w:t>
      </w:r>
      <w:r w:rsidRPr="006B758B">
        <w:rPr>
          <w:iCs/>
        </w:rPr>
        <w:t xml:space="preserve">) </w:t>
      </w:r>
      <w:r w:rsidRPr="006B758B">
        <w:rPr>
          <w:iCs/>
          <w:shd w:val="clear" w:color="auto" w:fill="FFFFFF"/>
        </w:rPr>
        <w:t>Выготский Л. С. Психология искусства. М.: Директ-Медиа, 2014. 578 с.</w:t>
      </w:r>
    </w:p>
    <w:p w:rsidR="00794C9C" w:rsidRPr="006B758B" w:rsidRDefault="00794C9C" w:rsidP="00794C9C">
      <w:pPr>
        <w:rPr>
          <w:iCs/>
        </w:rPr>
      </w:pPr>
      <w:hyperlink r:id="rId6" w:history="1">
        <w:r w:rsidRPr="006B758B">
          <w:rPr>
            <w:rStyle w:val="a6"/>
            <w:iCs/>
          </w:rPr>
          <w:t>http://biblioclub.ru/index.php?page=book&amp;id=240336</w:t>
        </w:r>
      </w:hyperlink>
    </w:p>
    <w:p w:rsidR="00794C9C" w:rsidRPr="006B758B" w:rsidRDefault="00794C9C" w:rsidP="00794C9C">
      <w:pPr>
        <w:rPr>
          <w:iCs/>
        </w:rPr>
      </w:pPr>
      <w:r>
        <w:rPr>
          <w:iCs/>
        </w:rPr>
        <w:t>3)</w:t>
      </w:r>
      <w:r w:rsidRPr="006B758B">
        <w:rPr>
          <w:iCs/>
        </w:rPr>
        <w:t xml:space="preserve"> Гуревич П.С. </w:t>
      </w:r>
      <w:r w:rsidRPr="006B758B">
        <w:t>Психология: учебник. М.:</w:t>
      </w:r>
      <w:r w:rsidRPr="006B758B">
        <w:rPr>
          <w:rStyle w:val="apple-converted-space"/>
        </w:rPr>
        <w:t> </w:t>
      </w:r>
      <w:hyperlink r:id="rId7" w:history="1">
        <w:r w:rsidRPr="006B758B">
          <w:rPr>
            <w:rStyle w:val="a6"/>
          </w:rPr>
          <w:t>Юнити-Дана</w:t>
        </w:r>
      </w:hyperlink>
      <w:r w:rsidRPr="006B758B">
        <w:t>, 2015. 319 с.</w:t>
      </w:r>
    </w:p>
    <w:p w:rsidR="00794C9C" w:rsidRPr="006B758B" w:rsidRDefault="00794C9C" w:rsidP="00794C9C">
      <w:pPr>
        <w:rPr>
          <w:iCs/>
          <w:u w:val="single"/>
        </w:rPr>
      </w:pPr>
      <w:r w:rsidRPr="006B758B">
        <w:rPr>
          <w:iCs/>
          <w:u w:val="single"/>
        </w:rPr>
        <w:t>http://biblioclub.ru/index.php?page=book&amp;id=118130</w:t>
      </w:r>
    </w:p>
    <w:p w:rsidR="00794C9C" w:rsidRPr="00B31D34" w:rsidRDefault="00794C9C" w:rsidP="00794C9C">
      <w:pPr>
        <w:rPr>
          <w:iCs/>
          <w:u w:val="single"/>
        </w:rPr>
      </w:pPr>
      <w:r>
        <w:rPr>
          <w:iCs/>
          <w:shd w:val="clear" w:color="auto" w:fill="FFFFFF"/>
        </w:rPr>
        <w:t>4</w:t>
      </w:r>
      <w:r w:rsidRPr="00B31D34">
        <w:rPr>
          <w:iCs/>
          <w:shd w:val="clear" w:color="auto" w:fill="FFFFFF"/>
        </w:rPr>
        <w:t xml:space="preserve">) Калошина И. П. </w:t>
      </w:r>
      <w:r w:rsidRPr="00B31D34">
        <w:t>Психология творческой деятельности. М.: Юнити-Дана, 2015. 671 с.</w:t>
      </w:r>
    </w:p>
    <w:p w:rsidR="00794C9C" w:rsidRPr="006B758B" w:rsidRDefault="00794C9C" w:rsidP="00794C9C">
      <w:pPr>
        <w:rPr>
          <w:iCs/>
          <w:u w:val="single"/>
        </w:rPr>
      </w:pPr>
      <w:hyperlink r:id="rId8" w:history="1">
        <w:r w:rsidRPr="006B758B">
          <w:rPr>
            <w:rStyle w:val="a6"/>
            <w:iCs/>
          </w:rPr>
          <w:t>http://biblioclub.ru/index.php?page=book&amp;id=118131</w:t>
        </w:r>
      </w:hyperlink>
    </w:p>
    <w:p w:rsidR="00794C9C" w:rsidRPr="00B31D34" w:rsidRDefault="00794C9C" w:rsidP="00794C9C">
      <w:pPr>
        <w:rPr>
          <w:iCs/>
        </w:rPr>
      </w:pPr>
      <w:r>
        <w:rPr>
          <w:iCs/>
          <w:shd w:val="clear" w:color="auto" w:fill="FFFFFF"/>
        </w:rPr>
        <w:t>5</w:t>
      </w:r>
      <w:r w:rsidRPr="006B758B">
        <w:rPr>
          <w:iCs/>
          <w:shd w:val="clear" w:color="auto" w:fill="FFFFFF"/>
        </w:rPr>
        <w:t xml:space="preserve">) Лурия А. Р., Выготский Л. С. </w:t>
      </w:r>
      <w:r w:rsidRPr="006B758B">
        <w:t>Этюды по истории поведения. Обезьяна. Примитив. Ребе</w:t>
      </w:r>
      <w:r w:rsidRPr="00B31D34">
        <w:t>нок. М., Берлин:</w:t>
      </w:r>
      <w:r w:rsidRPr="00B31D34">
        <w:rPr>
          <w:rStyle w:val="apple-converted-space"/>
        </w:rPr>
        <w:t> </w:t>
      </w:r>
      <w:hyperlink r:id="rId9" w:history="1">
        <w:r w:rsidRPr="00B31D34">
          <w:rPr>
            <w:rStyle w:val="a6"/>
          </w:rPr>
          <w:t>Директ-Медиа</w:t>
        </w:r>
      </w:hyperlink>
      <w:r w:rsidRPr="00B31D34">
        <w:t>, 2015. 307 с.</w:t>
      </w:r>
    </w:p>
    <w:p w:rsidR="00794C9C" w:rsidRPr="006B758B" w:rsidRDefault="00794C9C" w:rsidP="00794C9C">
      <w:pPr>
        <w:rPr>
          <w:iCs/>
          <w:u w:val="single"/>
        </w:rPr>
      </w:pPr>
      <w:r w:rsidRPr="006B758B">
        <w:rPr>
          <w:iCs/>
          <w:u w:val="single"/>
        </w:rPr>
        <w:t>http://biblioclub.ru/index.php?page=book&amp;id=429894</w:t>
      </w:r>
    </w:p>
    <w:p w:rsidR="00794C9C" w:rsidRPr="00B75B9C" w:rsidRDefault="00794C9C" w:rsidP="00794C9C">
      <w:r>
        <w:t>6</w:t>
      </w:r>
      <w:r w:rsidRPr="00B75B9C">
        <w:t xml:space="preserve">) Селезнева Е.В. Грани самоосуществления. </w:t>
      </w:r>
      <w:r>
        <w:t xml:space="preserve">Монография. </w:t>
      </w:r>
      <w:r w:rsidRPr="00B75B9C">
        <w:t>М.: Директ-Медиа, 2015.</w:t>
      </w:r>
      <w:r>
        <w:t xml:space="preserve"> 515 с.</w:t>
      </w:r>
    </w:p>
    <w:p w:rsidR="00794C9C" w:rsidRPr="001C03CD" w:rsidRDefault="00794C9C" w:rsidP="00794C9C">
      <w:pPr>
        <w:rPr>
          <w:u w:val="single"/>
        </w:rPr>
      </w:pPr>
      <w:r w:rsidRPr="00B75B9C">
        <w:rPr>
          <w:u w:val="single"/>
        </w:rPr>
        <w:t>http://biblioclub.r</w:t>
      </w:r>
      <w:r>
        <w:rPr>
          <w:u w:val="single"/>
        </w:rPr>
        <w:t>u/index.php?page=book&amp;id=364477</w:t>
      </w:r>
    </w:p>
    <w:p w:rsidR="00794C9C" w:rsidRDefault="00794C9C" w:rsidP="00794C9C">
      <w:pPr>
        <w:rPr>
          <w:iCs/>
          <w:u w:val="single"/>
        </w:rPr>
      </w:pPr>
    </w:p>
    <w:p w:rsidR="00794C9C" w:rsidRDefault="00794C9C" w:rsidP="00794C9C">
      <w:pPr>
        <w:jc w:val="center"/>
        <w:rPr>
          <w:b/>
          <w:iCs/>
        </w:rPr>
      </w:pPr>
      <w:r w:rsidRPr="00B75B9C">
        <w:rPr>
          <w:b/>
          <w:iCs/>
        </w:rPr>
        <w:t>дополнительная литература:</w:t>
      </w:r>
    </w:p>
    <w:p w:rsidR="00794C9C" w:rsidRPr="005E2A85" w:rsidRDefault="00794C9C" w:rsidP="00794C9C">
      <w:r w:rsidRPr="005E2A85">
        <w:t>1) Богданчиков С.А. Проблемы изучения истории советской психологии. М.: Директ-Медиа, 2014. 195 с.</w:t>
      </w:r>
    </w:p>
    <w:p w:rsidR="00794C9C" w:rsidRPr="005E2A85" w:rsidRDefault="00794C9C" w:rsidP="00794C9C">
      <w:pPr>
        <w:rPr>
          <w:u w:val="single"/>
        </w:rPr>
      </w:pPr>
      <w:hyperlink r:id="rId10" w:history="1">
        <w:r w:rsidRPr="005E2A85">
          <w:rPr>
            <w:rStyle w:val="a6"/>
          </w:rPr>
          <w:t>http://biblioclub.ru/index.php?page=book&amp;id=307550</w:t>
        </w:r>
      </w:hyperlink>
    </w:p>
    <w:p w:rsidR="00794C9C" w:rsidRPr="005E2A85" w:rsidRDefault="00794C9C" w:rsidP="00794C9C">
      <w:pPr>
        <w:rPr>
          <w:iCs/>
        </w:rPr>
      </w:pPr>
      <w:r w:rsidRPr="005E2A85">
        <w:rPr>
          <w:iCs/>
        </w:rPr>
        <w:t>2) Дикая Л.Г., Журавлёв А.В. Личность профессионала в современном мире. Монография. М.: Институт психологии РАН, 2013. 944 с.</w:t>
      </w:r>
    </w:p>
    <w:p w:rsidR="00794C9C" w:rsidRPr="005E2A85" w:rsidRDefault="00794C9C" w:rsidP="00794C9C">
      <w:pPr>
        <w:rPr>
          <w:iCs/>
          <w:u w:val="single"/>
        </w:rPr>
      </w:pPr>
      <w:hyperlink r:id="rId11" w:history="1">
        <w:r w:rsidRPr="005E2A85">
          <w:rPr>
            <w:rStyle w:val="a6"/>
            <w:iCs/>
          </w:rPr>
          <w:t>http://biblioclub.ru/index.php?page=book&amp;id=271614</w:t>
        </w:r>
      </w:hyperlink>
    </w:p>
    <w:p w:rsidR="00794C9C" w:rsidRPr="005E2A85" w:rsidRDefault="00794C9C" w:rsidP="00794C9C">
      <w:r>
        <w:t>3</w:t>
      </w:r>
      <w:r w:rsidRPr="005E2A85">
        <w:t>) Маклаков А.Г. Общая психология. Учебник для вузов. СПб.: Питер, 2013. 583 с. (1 экз.)</w:t>
      </w:r>
    </w:p>
    <w:p w:rsidR="00794C9C" w:rsidRPr="005E2A85" w:rsidRDefault="00794C9C" w:rsidP="00794C9C">
      <w:pPr>
        <w:pStyle w:val="booklistinfo"/>
        <w:spacing w:after="0"/>
        <w:rPr>
          <w:i w:val="0"/>
        </w:rPr>
      </w:pPr>
      <w:r>
        <w:rPr>
          <w:i w:val="0"/>
        </w:rPr>
        <w:t>4</w:t>
      </w:r>
      <w:r w:rsidRPr="005E2A85">
        <w:rPr>
          <w:i w:val="0"/>
        </w:rPr>
        <w:t>) Пешкова В.Е. Мозг и психика: теория системного подхода в психологии. Монография. М.: Директ-Медиа, 2014. 628 с.</w:t>
      </w:r>
    </w:p>
    <w:p w:rsidR="00794C9C" w:rsidRPr="005E2A85" w:rsidRDefault="00794C9C" w:rsidP="00794C9C">
      <w:pPr>
        <w:pStyle w:val="booklistinfo"/>
        <w:spacing w:after="0"/>
        <w:rPr>
          <w:i w:val="0"/>
          <w:u w:val="single"/>
        </w:rPr>
      </w:pPr>
      <w:hyperlink r:id="rId12" w:history="1">
        <w:r w:rsidRPr="005E2A85">
          <w:rPr>
            <w:rStyle w:val="a6"/>
            <w:i w:val="0"/>
          </w:rPr>
          <w:t>http://biblioclub.ru/index.php?page=book&amp;id=274426</w:t>
        </w:r>
      </w:hyperlink>
    </w:p>
    <w:p w:rsidR="00794C9C" w:rsidRPr="005E2A85" w:rsidRDefault="00794C9C" w:rsidP="00794C9C">
      <w:r>
        <w:t>5</w:t>
      </w:r>
      <w:r w:rsidRPr="005E2A85">
        <w:t>) Рубинштейн С.Л. Основы общей психологии. СПб.: Питер, 2012. 713 с. (1 экз.)</w:t>
      </w:r>
    </w:p>
    <w:p w:rsidR="00794C9C" w:rsidRPr="005E2A85" w:rsidRDefault="00794C9C" w:rsidP="00794C9C">
      <w:r>
        <w:t>6</w:t>
      </w:r>
      <w:r w:rsidRPr="005E2A85">
        <w:t>) Толочек В.А. Проблема стилей в психологии. Монография. М.: Институт психологии РАН, 2013. 320 с.</w:t>
      </w:r>
    </w:p>
    <w:p w:rsidR="00794C9C" w:rsidRPr="005E2A85" w:rsidRDefault="00794C9C" w:rsidP="00794C9C">
      <w:pPr>
        <w:rPr>
          <w:u w:val="single"/>
        </w:rPr>
      </w:pPr>
      <w:hyperlink r:id="rId13" w:history="1">
        <w:r w:rsidRPr="005E2A85">
          <w:rPr>
            <w:rStyle w:val="a6"/>
          </w:rPr>
          <w:t>http://biblioclub.ru/index.php?page=book&amp;id=271627</w:t>
        </w:r>
      </w:hyperlink>
    </w:p>
    <w:p w:rsidR="00794C9C" w:rsidRPr="005E2A85" w:rsidRDefault="00794C9C" w:rsidP="00794C9C">
      <w:r>
        <w:t>7</w:t>
      </w:r>
      <w:r w:rsidRPr="005E2A85">
        <w:t>) Харитонова Е.В. Психология социально-профессиональной востребованности личности. Монография. Институт психологии РАН, 2014. 416 с.</w:t>
      </w:r>
    </w:p>
    <w:p w:rsidR="00794C9C" w:rsidRDefault="00794C9C" w:rsidP="00794C9C">
      <w:pPr>
        <w:rPr>
          <w:u w:val="single"/>
        </w:rPr>
      </w:pPr>
      <w:hyperlink r:id="rId14" w:history="1">
        <w:r w:rsidRPr="005E2A85">
          <w:rPr>
            <w:rStyle w:val="a6"/>
          </w:rPr>
          <w:t>http://biblioclub.ru/index.php?page=book&amp;id=271647</w:t>
        </w:r>
      </w:hyperlink>
    </w:p>
    <w:p w:rsidR="00794C9C" w:rsidRPr="00561D49" w:rsidRDefault="00794C9C" w:rsidP="00794C9C">
      <w:pPr>
        <w:pStyle w:val="p2"/>
        <w:shd w:val="clear" w:color="auto" w:fill="FFFFFF"/>
        <w:spacing w:before="0" w:beforeAutospacing="0" w:after="0" w:afterAutospacing="0"/>
        <w:jc w:val="both"/>
      </w:pPr>
      <w:r>
        <w:t>8</w:t>
      </w:r>
      <w:r w:rsidRPr="00561D49">
        <w:t>)</w:t>
      </w:r>
      <w:r w:rsidRPr="00561D49">
        <w:rPr>
          <w:rStyle w:val="apple-converted-space"/>
        </w:rPr>
        <w:t> </w:t>
      </w:r>
      <w:hyperlink r:id="rId15" w:tgtFrame="_blank" w:history="1">
        <w:r w:rsidRPr="00561D49">
          <w:rPr>
            <w:rStyle w:val="s23"/>
            <w:u w:val="single"/>
          </w:rPr>
          <w:t>http://psyjournals.ru/</w:t>
        </w:r>
      </w:hyperlink>
      <w:r w:rsidRPr="00561D49">
        <w:rPr>
          <w:rStyle w:val="apple-converted-space"/>
        </w:rPr>
        <w:t> </w:t>
      </w:r>
      <w:r w:rsidRPr="00561D49">
        <w:t>- портал психологических изданий</w:t>
      </w:r>
    </w:p>
    <w:p w:rsidR="00794C9C" w:rsidRPr="00561D49" w:rsidRDefault="00794C9C" w:rsidP="00794C9C">
      <w:pPr>
        <w:pStyle w:val="p2"/>
        <w:shd w:val="clear" w:color="auto" w:fill="FFFFFF"/>
        <w:spacing w:before="0" w:beforeAutospacing="0" w:after="0" w:afterAutospacing="0"/>
        <w:jc w:val="both"/>
      </w:pPr>
      <w:r>
        <w:t>9</w:t>
      </w:r>
      <w:r w:rsidRPr="00561D49">
        <w:t>)</w:t>
      </w:r>
      <w:r w:rsidRPr="00561D49">
        <w:rPr>
          <w:rStyle w:val="apple-converted-space"/>
        </w:rPr>
        <w:t> </w:t>
      </w:r>
      <w:hyperlink r:id="rId16" w:tgtFrame="_blank" w:history="1">
        <w:r w:rsidRPr="00561D49">
          <w:rPr>
            <w:rStyle w:val="s23"/>
            <w:u w:val="single"/>
          </w:rPr>
          <w:t>http://psychology.net.ru/</w:t>
        </w:r>
      </w:hyperlink>
      <w:r w:rsidRPr="00561D49">
        <w:rPr>
          <w:rStyle w:val="apple-converted-space"/>
        </w:rPr>
        <w:t> </w:t>
      </w:r>
      <w:r w:rsidRPr="00561D49">
        <w:t>- научно-популярный информационный психологический портал</w:t>
      </w:r>
    </w:p>
    <w:p w:rsidR="00794C9C" w:rsidRPr="00561D49" w:rsidRDefault="00794C9C" w:rsidP="00794C9C">
      <w:pPr>
        <w:pStyle w:val="p2"/>
        <w:shd w:val="clear" w:color="auto" w:fill="FFFFFF"/>
        <w:spacing w:before="0" w:beforeAutospacing="0" w:after="0" w:afterAutospacing="0"/>
        <w:jc w:val="both"/>
      </w:pPr>
      <w:r>
        <w:t>10</w:t>
      </w:r>
      <w:r w:rsidRPr="00561D49">
        <w:t>)</w:t>
      </w:r>
      <w:r w:rsidRPr="00561D49">
        <w:rPr>
          <w:rStyle w:val="apple-converted-space"/>
        </w:rPr>
        <w:t> </w:t>
      </w:r>
      <w:hyperlink r:id="rId17" w:tgtFrame="_blank" w:history="1">
        <w:r w:rsidRPr="00561D49">
          <w:rPr>
            <w:rStyle w:val="s23"/>
            <w:u w:val="single"/>
          </w:rPr>
          <w:t>http://psypress.ru/</w:t>
        </w:r>
      </w:hyperlink>
      <w:r w:rsidRPr="00561D49">
        <w:rPr>
          <w:rStyle w:val="apple-converted-space"/>
        </w:rPr>
        <w:t> </w:t>
      </w:r>
      <w:r w:rsidRPr="00561D49">
        <w:t>- портал психологических новостей</w:t>
      </w:r>
    </w:p>
    <w:p w:rsidR="00794C9C" w:rsidRDefault="00794C9C" w:rsidP="00794C9C"/>
    <w:p w:rsidR="00794C9C" w:rsidRDefault="00794C9C" w:rsidP="00794C9C"/>
    <w:p w:rsidR="00794C9C" w:rsidRDefault="00794C9C" w:rsidP="00794C9C"/>
    <w:p w:rsidR="00794C9C" w:rsidRDefault="00794C9C" w:rsidP="00794C9C"/>
    <w:p w:rsidR="00794C9C" w:rsidRDefault="00794C9C" w:rsidP="00794C9C"/>
    <w:p w:rsidR="00794C9C" w:rsidRDefault="00794C9C" w:rsidP="00794C9C"/>
    <w:p w:rsidR="00794C9C" w:rsidRDefault="00794C9C" w:rsidP="00794C9C"/>
    <w:p w:rsidR="00794C9C" w:rsidRDefault="00794C9C" w:rsidP="00794C9C"/>
    <w:p w:rsidR="009053F2" w:rsidRDefault="009053F2">
      <w:bookmarkStart w:id="0" w:name="_GoBack"/>
      <w:bookmarkEnd w:id="0"/>
    </w:p>
    <w:sectPr w:rsidR="009053F2" w:rsidSect="00C074AC">
      <w:footerReference w:type="even" r:id="rId18"/>
      <w:footerReference w:type="default" r:id="rId19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0AA" w:rsidRDefault="00794C9C" w:rsidP="00C320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20AA" w:rsidRDefault="00794C9C" w:rsidP="00E3284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0AA" w:rsidRDefault="00794C9C" w:rsidP="00C320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C320AA" w:rsidRDefault="00794C9C" w:rsidP="00E32843">
    <w:pPr>
      <w:pStyle w:val="a7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D666D"/>
    <w:multiLevelType w:val="hybridMultilevel"/>
    <w:tmpl w:val="6EF06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19F"/>
    <w:rsid w:val="000A619F"/>
    <w:rsid w:val="00794C9C"/>
    <w:rsid w:val="0090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B3563-6FAA-47A3-9CC6-914E76ED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C9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C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rsid w:val="00794C9C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794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rsid w:val="00794C9C"/>
    <w:rPr>
      <w:color w:val="0000FF"/>
      <w:u w:val="single"/>
    </w:rPr>
  </w:style>
  <w:style w:type="character" w:customStyle="1" w:styleId="apple-converted-space">
    <w:name w:val="apple-converted-space"/>
    <w:rsid w:val="00794C9C"/>
  </w:style>
  <w:style w:type="paragraph" w:customStyle="1" w:styleId="p2">
    <w:name w:val="p2"/>
    <w:basedOn w:val="a"/>
    <w:rsid w:val="00794C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3">
    <w:name w:val="s23"/>
    <w:basedOn w:val="a0"/>
    <w:rsid w:val="00794C9C"/>
  </w:style>
  <w:style w:type="paragraph" w:customStyle="1" w:styleId="booklistinfo">
    <w:name w:val="book_list__info"/>
    <w:basedOn w:val="a"/>
    <w:rsid w:val="00794C9C"/>
    <w:pPr>
      <w:spacing w:after="150"/>
    </w:pPr>
    <w:rPr>
      <w:rFonts w:ascii="Times New Roman" w:eastAsia="Times New Roman" w:hAnsi="Times New Roman" w:cs="Times New Roman"/>
      <w:i/>
      <w:iCs/>
    </w:rPr>
  </w:style>
  <w:style w:type="paragraph" w:styleId="a7">
    <w:name w:val="footer"/>
    <w:basedOn w:val="a"/>
    <w:link w:val="a8"/>
    <w:uiPriority w:val="99"/>
    <w:unhideWhenUsed/>
    <w:rsid w:val="00794C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4C9C"/>
    <w:rPr>
      <w:rFonts w:eastAsiaTheme="minorEastAsia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794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8131" TargetMode="External"/><Relationship Id="rId13" Type="http://schemas.openxmlformats.org/officeDocument/2006/relationships/hyperlink" Target="http://biblioclub.ru/index.php?page=book&amp;id=271627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iblioclub.ru/index.php?page=publisher_red&amp;pub_id=2438" TargetMode="External"/><Relationship Id="rId12" Type="http://schemas.openxmlformats.org/officeDocument/2006/relationships/hyperlink" Target="http://biblioclub.ru/index.php?page=book&amp;id=274426" TargetMode="External"/><Relationship Id="rId17" Type="http://schemas.openxmlformats.org/officeDocument/2006/relationships/hyperlink" Target="https://docviewer.yandex.ru/r.xml?sk=31cefeadee437056b3b3705f6d144faf&amp;url=http%3A%2F%2Fpsypress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viewer.yandex.ru/r.xml?sk=31cefeadee437056b3b3705f6d144faf&amp;url=http%3A%2F%2Fpsychology.net.ru%2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40336" TargetMode="External"/><Relationship Id="rId11" Type="http://schemas.openxmlformats.org/officeDocument/2006/relationships/hyperlink" Target="http://biblioclub.ru/index.php?page=book&amp;id=271614" TargetMode="External"/><Relationship Id="rId5" Type="http://schemas.openxmlformats.org/officeDocument/2006/relationships/hyperlink" Target="http://biblioclub.ru/index.php?page=book&amp;id=240335" TargetMode="External"/><Relationship Id="rId15" Type="http://schemas.openxmlformats.org/officeDocument/2006/relationships/hyperlink" Target="https://docviewer.yandex.ru/r.xml?sk=31cefeadee437056b3b3705f6d144faf&amp;url=http%3A%2F%2Fpsyjournals.ru%2F" TargetMode="External"/><Relationship Id="rId10" Type="http://schemas.openxmlformats.org/officeDocument/2006/relationships/hyperlink" Target="http://biblioclub.ru/index.php?page=book&amp;id=30755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publisher_red&amp;pub_id=1" TargetMode="External"/><Relationship Id="rId14" Type="http://schemas.openxmlformats.org/officeDocument/2006/relationships/hyperlink" Target="http://biblioclub.ru/index.php?page=book&amp;id=271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2018-02-19T06:48:00Z</dcterms:created>
  <dcterms:modified xsi:type="dcterms:W3CDTF">2018-02-19T06:48:00Z</dcterms:modified>
</cp:coreProperties>
</file>